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Powierz* ** JAHWE swoje sprawy, a wtedy urzeczywistnią się twoje zamysły.***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sprawy, a wtedy 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swe dzieła, a twoje zamysły będą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na Pana sprawy twe, a będą utwierdzone zamysły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JAHWE uczynki twoje, a będą wyprostowane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swą sprawę, a spełnią się twoje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swoje sprawy, a wtedy ziszczą się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dzieła, a 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sprawę, a spełnią się twoje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Jahwe twoje dzieła, a powiodą się twe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доброї дороги - чинити праведне, а сприйнятне у Бога більше ніж приносити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WIEKUISTEMU twoje sprawy, a utwierdzą się twe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swe dzieła na JAHWE, a będą utwierdzone twe plany.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zepchnij (l. zdaj ) na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22:9&lt;/x&gt;; &lt;x&gt;230 37:5&lt;/x&gt;; &lt;x&gt;230 55:23&lt;/x&gt;; &lt;x&gt;230 127:1-2&lt;/x&gt;;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brak ww. 1, 3, 4,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2024-05-29T09:49:16Z</dcterms:modified>
</cp:coreProperties>
</file>