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– cenny skarb i olejek;* człowiek nierozumny to przejada.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dachem mędrca znajdziesz skarby i olejki, u nierozumnego nie — bo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Pożądany skarb i olej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mieszkaniu mądrego, ale głupiec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olej są w przybytku mądrego; ale głupi człowiek pożera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wonny olejek w mieszkaniu sprawiedliwego, a głupi człowiek rozleje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i oliwa w mieszkaniu prawego, lecz niemądry człowiek je marnotrawi.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Kosztowny skarb jest w mieszkaniu mędrca, lecz głupiec trwoni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mieszkaniu mądrego jest drogocenny skarb i oliwa, głupi człowiek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mądrego jest i cenny skarb, i oliwa, a człowiek głupi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godny pożądania znajduje się w mieszkaniu mądrego, ale człowiek głupi go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Бажаний скарб спочине на устах мудрого, а безумні люди його пожирають.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jest drogocenny skarb i oliwa, a głupi człowiek go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oraz oliwa są w pomieszczeniu mądrego, lecz człowiek głupi to połknie.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siedzibie mędrca – cenny skarb i olejek : wg G: Upragniony skarb będzie spoczywał na ustach mędrca, θησαυρὸς ἐπιθυμητὸς ἀναπαύσεται ἐπὶ στόματος σοφοῦ.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2024-06-01T18:51:21Z</dcterms:modified>
</cp:coreProperties>
</file>