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— wiele marności, a także słów wiele — lecz ty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twoje usta przywiodły do grzechu twoje ciało i nie mów przed aniołem, że to był błąd. Dlaczego Bóg miałby się gniewać na twoje słowa i obrócić wniwecz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i marności i słów wiele; ale się ty Boga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snów, wiele marności i mowy niezliczone, ale ty Boga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by usta twe doprowadziły cię do grzechu, i nie mów przed posłańcem [Bożym], że stało się to przez nieuwagę, żeby się Bóg nie rozgniewał na twoje słowa i nie uczynił daremnym dzieła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jest wiele słów i wiele marności. Lecz ty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liczne mrzonki i rzeczy ulotne, tam też jest wiele słów. Ty – przeciwnie –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dużo, tam wiele marności i potoki słów. Ty jednak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jest bez miary, tam też marność i zbytek słów... Miej przeto bojaźń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снів і безумності і численні слова. Бо бійся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gdzie jest wiele sennych marzeń tam też wiele słów i marności. Zaś ty raczej obawiaj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swoim ustom przywieść twego ciała do grzechu ani nie mów przed aniołem, że to była pomyłka. Czemuż prawdziwy Bóg miałby się oburzyć na twój głos i zniszczyć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2024-06-03T13:08:57Z</dcterms:modified>
</cp:coreProperties>
</file>