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będą już tego miejsca nazywali Tofet ani doliną Ben-Hinom, lecz Doliną Mordu.*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— oświadcza JAHWE — że nie będzie się już tego miejsca nazywało Tofet ani doliną Ben-Hinom,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w których to miejsce nie będzie już nazywane Tofet ani Doliną Syna Hinnom, ale Doliną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idą, mówi Pan, w których nie będzie nazywane więcej to miejsce Tofet, ani doliną syna Hennomowego,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że nie będą więcej zwać miejsca tego Tofet i doliną syna Ennom, ale Doliną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przyjdą dni - wyrocznia Pana - że to miejsce nie będzie się już nazywało Tofet ani doliną Ben-Hinnom,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dni, mówi Pan, że tego miejsca już nie będą nazywali Tofet ani Doliną Ben-Hinnoma,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nadejdą dni – wyrocznia JAHWE – i to miejsce nie będzie się już nazywać Tofet ani Doliną Ben-Hinnom,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nadejdą dni - wyrocznia JAHWE - kiedy to miejsce przestanie nosić nazwę «Tofet» i «dolina Ben-Hinnom», ale będzie «Doliną Mordu».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- taki wyrok Jahwe - gdy nie będzie się już tego miejsca nazywało Tofet ani Doliną Ben-Hinnom, lecz Doliną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nadejdą dni mówi WIEKUISTY, gdy to miejsce nie będzie więcej nazywane Tofet, ani doliną Ben–Hinnom,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”Oto więc nadchodzą dni – brzmi wypowiedź JAHWE – gdy miejsce to nie będzie już nazywane Tofet ani doliną syna Hinnoma, lecz doliną zabijania.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2024-06-01T03:30:19Z</dcterms:modified>
</cp:coreProperties>
</file>