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3002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nagiąć prawo człowieka przed obliczem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nie łamie praw człowieka, chociaż jest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Naginanie prawa człowieka przed obliczem Najwyższego;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niesprawiedliwie sądził męża przed obliczem Najwyższego;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nachylił sądu męża przed obliczem Nawyższego,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prawa ludzkie się łamie w obliczu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łamie prawo człowieka przed obliczem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łamane są prawa człowieka w obecności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łamie się ludzkie prawa wobec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nagina prawo człowieka przed obliczem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відхилити суд людини перед лицем Всевишнього,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uchyla prawo człowieka przed obliczem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przed obliczem Najwyższego odmawia się sądu krzepkiemu mężowi,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2024-06-02T13:32:31Z</dcterms:modified>
</cp:coreProperties>
</file>