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wytoczona na nagiej skale. Nie wylano jej na ziemię ani nie przysypano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jest krew przelana przez niego; wystawiono ją na wierzchu skały, nie wylano jej na ziemię, aby była przykryta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krew jego jest w pośrodku jego, na wierzchu skały wystawiło ją, nie wylało jej na ziemię, aby była zakryta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jego w pośrzodku jego, na przeźrzoczystą skałę wylał ją, nie wylał jej na ziemię, żeby mogła być zakryta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krew, którą przelało, jest pośród niego, rozlało ją na nagiej skale, nie wylało jej na ziemię, aby ją przykryć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krew przez nie przelana; wytoczyło ją na nagiej skale, nie wylało jej na ziemię, nie przysypało jej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wewnątrz niego jest jego krew. Położył ją na powierzchni skały. Nie rozlał jej po ziemi, żeby nie przykrył jej 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jest krew. Krew rozlana na litej skale nie może wsiąknąć w ziemię i proch jej nie przykryje.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znajduje się krew. Skropiono nią nagą skałę, a nie rozlano jej na ziemi, żeby ją przykrył pył,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przelana krew jeszcze jest w jego wnętrzu; na nagą skałę ją wytoczyło, bowiem nie wylewano jej na ziemię, aby ją przykrył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krew jest w samym jego środku. Rozlała ją na błyszczącej, nagiej powierzchni skały. Nie wylała jej na ziemię, żeby zakryć ją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2024-06-01T11:00:10Z</dcterms:modified>
</cp:coreProperties>
</file>