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go, i wrzucili go do studni. Studnia ta zaś była wyschnięta, nie było w 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wrzucili go do studni. Studnia ta była wyschnięta. Nie było w 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chwycili go i wrzucili do studni,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pusta,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porwawszy go, wrzucili go w studnią, która studnia była czcza, i nie było w 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wpuścili go do studnie starej, która nie miała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pochwyciwszy go, wrzucili do studni: studnia ta była pusta,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go i wrzucili go do studni. A studnia ta była wyschnięta, nie było w 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chwycili go i wrzucili do studni. Studnia zaś była pusta, bo nie było w 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i wrzucili do zbiornika na wodę. Zbiornik ten był pusty,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chwycili go i wrzucili do studni; a była to sucha studnia,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chwycili go i wrzucili do studni. A studnia była pusta, nie było w niej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взявши, вкинули його до ями. Яма ж порожна, не мала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wzięli go i wrzucili do dołu; a ten dół był pusty, nie było w nim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wzięli go i wrzucili do dołu na wodę. W tym czasie dół był pusty; nie było w nim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2024-05-29T07:56:06Z</dcterms:modified>
</cp:coreProperties>
</file>