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podnośmy na niego ręki. Ostatecznie to nasz brat, nasza krew.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Sprzedajmy go Ismaelitom. I 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Izmaelitom, a nie podnośmy na niego naszej ręki, bo to jest nasz brat i nasze ciało. I 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przedajmy go Ismaelitom, a ręka nasza niech nie będzie na nim; brat bowiem nasz, i ciało nasze jest; i usłuchali go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 go przedamy Ismaelitom, a ręce nasze niech się nie mażą, brat bowiem i ciało nasze jest. I przyzwolili bracia na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Izmaelitom! Nie podnośmy ręki na niego, wszak jest on naszym bratem!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Ismaelitom. Nie podnośmy na niego ręki naszej, gdyż jest on bratem naszym i z ciała naszego.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Izmaelitom! Nie róbmy mu krzywdy, gdyż jest naszym bratem, naszym ciałem. Bracia więc go posłuchali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Sprzedajmy go Izmaelitom, a nie róbmy mu krzywdy, bo przecież on jest naszym bratem”. 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go sprzedać Ismaelitom, a nasza ręka niech go nie tyka, bo to rodzony nasz brat! I bracia 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sprzedajmy go Jiszmaelitom i nie [skrzywdzimy] go naszą ręką, bo [jednak] jest naszym bratem, naszym ciałem. I bracia go posłuchali.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віддаймо його цим Ісмаїлітам, а наші руки хай не будуть на ньому, бо він є нашим братом і нашим тілом. Послухали ж його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Iszmaelitom, niech nasza ręka nie będzie na nim, ponieważ jest naszym bratem; on jest naszą cielesną naturą. Zatem jego 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i sprzedajmy go Ismaelitom, i nie podnośmy na niego ręki. Przecież jest naszym bratem, naszym ciałem”. Posłuchali zatem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2024-05-31T07:48:08Z</dcterms:modified>
</cp:coreProperties>
</file>