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ta kobieta, i urodziła syna. Widząc zaś, że jest piękny, ukrywała go* przez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urodziła syna, a widząc, że jest piękny, ukrywała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gdy zobaczyła,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porodziła syna; a widząc go, że był nadobny,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a widząc go być nadobnym,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zaszła w ciążę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że wydał się jej prześliczny, trzymała go w ukryciu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potem i urodziła syna, a widząc, jak piękny to był chłopiec,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zaszła w ciążę i urodziła syna. Zobaczyła, że jest wyjątkowy i ukrywała go przez trzy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 лоні і породила дитину чоловічого роду. А бачачи, що він гарний скривали його три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poczęła i urodziła syna. Zaś widząc, że był pięknym,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stalą się brzemienna, i urodziła syna. Gdy zobaczyła, jaki jest ładny, trzymała go w ukryciu przez trzy miesiące księżycowe.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ukrywała go, </w:t>
      </w:r>
      <w:r>
        <w:rPr>
          <w:rtl/>
        </w:rPr>
        <w:t>וַּתִצְּפְנֵהּו</w:t>
      </w:r>
      <w:r>
        <w:rPr>
          <w:rtl w:val="0"/>
        </w:rPr>
        <w:t xml:space="preserve"> , lub: chroniła go niczym skarb.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7:20&lt;/x&gt;; &lt;x&gt;650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2024-06-03T13:13:26Z</dcterms:modified>
</cp:coreProperties>
</file>