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 na pięćdziesiąt* i wysokość pięć łokci,** ze skręconego bisioru, a ich podstawy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mierzyć będzie sto łokci, szerokość — z obu stron — pięćdziesiąt, a wysokość ogrodzenia ze skręconego bisioru, ustawionego na brązowych podstawach, wynosić będzie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łokci, a szerokość — pięćdziesiąt, wszędzie jednakowa, a wysokość — pięć łokci,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jej podstawki zaś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sieni na sto łokci, a szerokość na pięćdziesiąt, wszędzie jednostajna; a wysokość na pięć łokci, z białego jedwabiu kręconego, a podstawki jej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zastąpi sień sto łokiet, wszerz pięćdziesiąt, wzwyż na piąci łokiet będzie, a będzie z bisioru kręconego i będzie miała 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- pięćdziesiąt łokci, a wysokość - pięć łokci [z zasłonami] ze skręconego bisioru i z podstawami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wynosić będzie sto łokci, szerokość pięćdziesiąt, a wysokość pięć łokci, a wszystkie zasłony będą ze skręconego bisioru,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pięćdziesiąt, a wysokość pięć łokci, zasłony będą z kręconego bisioru, a 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wyniesie sto łokci, szerokość pięćdziesiąt, a wysokość pięć łokci. Zasłony dziedzińca będą wykonane z bisioru, a podstawki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wynosić sto łokci, szerokość pięćdziesiąt, a wysokość [zasłon] pięć łokci. [Zasłony] będą ze skręconego lnu, a podstawki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dziedzińca będzie sto ama, a szerokość pięćdziesiąt na pięćdziesiąt, a wysokość pięć amot. [Utworzony będzie z tkanin] ze skręcanego lnu a podstawy ich [słupów będą]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ж притвору сто на сто, і ширина пятдесять на пятдесять, і висота пять ліктів, з пряденого виссону, і їх стояки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ma mieć sto łokci, szerokość pięćdziesiąt i z drugiej także pięćdziesiąt; a wysokość osłon z kręconego bisioru pięć łokci; zaś podsłupia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ma wynosić sto łokci, a szerokość pięćdziesiąt łokci, wysokość zaś pięć łokci, z delikatnego skręcanego lnu, a ich podstawy z gniazdem będą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łokci zamiast pięćdziesiąt.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m x 22,5 m x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2024-06-02T00:41:47Z</dcterms:modified>
</cp:coreProperties>
</file>