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księżyc dla oznaczania pór,* Słońce (również) zna swój zachód.**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do oznaczania pór — Nawet słońce wie, kiedy zajść.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księżyc, aby odmierzał czas; słońce zna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miesiąc dla pewnych czasów, a słońce zna zachód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księżyc dla czasów, słońce poznało zachód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księżyc, aby czas wskazywał; słońce poznało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księżyc, aby pory oznaczał, Słońce zna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Stworzyłeś księżyc, żeby czas odmierzał i słońce, które zna czas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uczyniłeś księżyc miarą czasu; słońce zna porę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księżyc na oznaczenie czasu, słońce zna godzinę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прийшла його справа, не розпалило його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księżyc na pewne czasy, a słońcu wyznaczył jego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księżyc dla wyznaczonych czasów; słońce dobrze wie, gdzie zachodzi.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zaznaczanie miesięcy.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1:14&lt;/x&gt;; &lt;x&gt;230 74:16&lt;/x&gt;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2024-05-31T11:22:30Z</dcterms:modified>
</cp:coreProperties>
</file>