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gnuśni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ospały będzie chodził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pijanica i żarłok zubożeje, a ospały w łatach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się pijaństwem bawią i którzy się składają, zniszczeją, a w łatach chodzić będzie ospałość.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są w nędzy, ospałość chodzi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ospali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zbiednieją, bo ospałość ubiera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próżniactwo nałoży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Opilca bowiem i żarłok zubożeją i gnuśność w łachmanach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пяниця і розпусник збідніє, і кожний заспаний зодягнеться в подерте і пошарпане.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opój i żarłok zubożeje, i opasłość będzie odziewał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popadną w ubóstwo, a ospałość odzieje człowieka w same łachmany.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2024-06-01T23:29:27Z</dcterms:modified>
</cp:coreProperties>
</file>