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dziełem sprawiedliwości będzie pokój i dokonaniem sprawiedliwości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jej dokonaniem —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owocem sprawiedliwości odpoczynek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pokój dzieło sprawiedliwości, a skutek sprawiedliwości odpocznienie i bezpieczność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dzieło sprawiedliwości pokój, a sprawowanie sprawiedliwości milczenie i bezpieczność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a owocem prawa - wieczyste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stanie się dziełem sprawiedliwości, a niezakłócone bezpieczeństwo owocem sprawiedliwości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jej skutkiem –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a owocem sprawiedliwości -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będzie dziełem sprawiedliwości, owocem prawości będzie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діла праведности будуть мир, і праведність вдержить спочинок, і ті, що надіються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będzie dziełem sprawiedliwości, zaś owocem sprawiedliwości cisza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dziełem rzeczywistej prawości stanie się pokój, a służbą rzeczywistej prawości – spokój i bezpieczeństwo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2024-05-23T12:57:14Z</dcterms:modified>
</cp:coreProperties>
</file>