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jej kochanków, w ręce synów Asyrii,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młodych z Asyrii, których niegdyś tak namiętnie pragnęła.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ją w rękę zalotników jej, w rękę synów Assyryjskich, za którymi miłością pałała.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ją wydał w ręce miłośników jej, w ręce synów Assur, na których wszeteczeństwo szalała.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synów Asyrii, w których się rozmiłowała.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її видав в руки її любовників, в руки синів ассирійців, на яких вона поклалася.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moc jej zalotników; w moc synów Aszuru, ku którym pałała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tych, którzy ją namiętnie kochali, w rękę synów Asyrii, których pożądała.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2024-06-03T18:15:44Z</dcterms:modified>
</cp:coreProperties>
</file>