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cztery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cztery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poczet żołnierzów jego pięćdziesiąt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cztery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54.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2024-06-01T14:15:19Z</dcterms:modified>
</cp:coreProperties>
</file>