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na ofiarę za grzech, oprócz całopalenia ustawicznego, 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2024-06-02T16:19:43Z</dcterms:modified>
</cp:coreProperties>
</file>