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budujecie groby prorokom i zdobicie grobowce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obłudnicy. bo budujecie groby proroków i przystrajacie grobowce sprawiedliwych: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Budujecie groby prorokom i zdobicie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budujecie grobowce proroków i zdobicie nagrobki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budujecie groby proroków,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którzy budujecie groby proroków i zdobicie pamiątki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budujecie groby prorokom i zdobicie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budujecie grobowce prorokom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budujecie groby proroków i przyozdabiacie grobowce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budujecie groby prorokom i ozdabiacie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budujecie grobowce prorokom i stroicie pomniki 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faryzeusze, bo budujecie grobowce prorokom, ozdabiacie pomniki prawych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budujecie grobowce prorokom i ozdabiacie pomniki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будуєте гроби пророкам і прикрашаєте пам'ятники праведникам,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rolę, że budujecie groby proroków i stroicie pamiątkowe grobowce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budujecie grobowce proroków oraz 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Budujecie grobowce prorokom i przyozdabiacie groby caddikim,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Budujecie bowiem groby prorokom i ozdabiacie grobowce pamięci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Stawiacie i zdobicie grobowce prorokom oraz innym ludziom, którzy kochali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2024-06-03T00:57:41Z</dcterms:modified>
</cp:coreProperties>
</file>