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nam również, podobnie jak tamtym, oznajmiona została dobra nowina. Im jednak zwiastowane Słowo nie przyniosło korzyści, ponieważ nie należeli do ludzi słuchających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 bowiem głoszono ewangelię jak i tamtym. Lecz tamtym nie pomogło słowo, które słyszeli, gdyż nie było powiązane z wiarą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zwiastowana jest Ewangielija jako i onym; ale im nie pomogło słowo, które słyszeli, przeto iż nie było złączone z wiarą tych, którzy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nam opowiedziano jest jako i onym: ale nie pomogła onym mowa słuchania, nie przymieszana do wiary tego, co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 otrzymaliśmy dobrą nowinę, tak jak i tamci, lecz tamtym słowo usłyszane nie było pomocne, gdyż nie 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 bowiem była zwiastowana dobra nowina, jak i tamtym; lecz tamtym słowo usłyszane nie przydało się na nic, gdyż nie zostało powiązane z wiarą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Dobrą Nowinę, podobnie jak tamci. Tamtym jednak usłyszane Słowo nie przyniosło żadnej korzyści, ponieważ nie złączyli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radosną nowinę, podobnie jak tamci. Tamtym jednak usłyszane słowo nie przyniosło żadnej korzyści, ponieważ nie pozostali w jedności z tymi,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my, jak tamci, otrzymaliśmy tę radosną wiadomość. Tamtym jednak, ponieważ nie przyłączyli się w wierze do tych, którzy okazali posłuszeństwo, na nic się nie przydało usłyszane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tej obietnicy dotarła zarówno do nas, jak i do tych, co szli przez pustynię, lecz oni nie odnieśli żadnej korzyści, bo choć usłyszeli,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dobrą nowinę tak samo jak i oni, lecz im nie pomogło usłyszane słowo, ponieważ nie połączyło się z wiarą tych,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ми, як і вони, одержали добру вістку; але слово, яке слухали, не дало їм користи, бо не слухали з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 zwiastowana jest dobra nowina, tak jak i tamtym. Ale tamtym słowo relacji nie pomogło, bo nie zostało połączone z wiarą tych,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była głoszona również nam tak samo jak i im. Ale orędzie, które słyszeli, na nic dobrego im się nie zdało, bo ci, którzy je słyszeli, nie połączyli go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oznajmiono dobrą nowinę, tak samo jak im; ale usłyszane słowo nie przyniosło im pożytku, ponieważ nie byli zjednoczeni wiarą z tymi,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podobnie jak my, usłyszeli dobrą nowinę, ale nie odnieśli z niej żadnego pożytku, ponieważ nie uwierzyli w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2024-06-01T00:06:57Z</dcterms:modified>
</cp:coreProperties>
</file>