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przybył i usiadł w Ofrze, pod dębem Joasza Abiezryty.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Gedeon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wyklepywał właśnie w tłoczni winnej pszenicę, chcąc ją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Anioł JAHWE i stanął pod dębem, który stał w Ofra, należącym do Joasza, Abiezerita. A jego syn Gedeon młócił zboże w tłoczni,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Anioł Pański i stanął pod dębem, który był w Efra, w dziedzictwie Joasa, ojca Esrowego. A Giedeon, syn jego, młócił zboże na bojewisku, aby z niem uciekł przed Madyjanitami.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Anjoł PANSKI, i siedział pod dębem, który był w Efra i należał do Joasa, ojca domu Ezri. A gdy Gedeon, syn jego, młócił i czyścił zboże w prasie, aby uciekł przed Madianity,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Anioł Pański i usiadł pod terebintem w Ofra, które należało do Joasza z rodu Abiezera. Gedeon, syn jego, młócił zboże w tłoczni,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anioł Pański i usiadł pod dębem, który był w Ofra, a należał do Joasza, potomka Abiezera, podczas gdy Gedeon, jego syn, wyklepywał pszenicę w tłoczni winnej, aby ją zabezpieczyć przed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anioł JAHWE i usiadł pod dębem w Ofra, które należało do Joasza z rodu Abiezera. Jego syn, Gedeon, młócił pszenicę w tłoczni, aby ją uchronić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w Ofra pod terebintem należącym do Joasza z rodu Abiezera. Jego syn Gedeon młócił właśnie w tłoczni zboże,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pod terebintem znajdującym się w Ofra a należącym do Abiezeryty Joasza. Jego syn Gedeon młócił właśnie pszenicę w tłoczni, by ukryć ją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 się anioł WIEKUISTEGO i usiadł pod dębem Joasza Abiezrydy w Ofrze, w chwili gdy jego syn Gideon młócił pszenicę na podziemnym klepisku, by ją ukryć przed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anioł JAHWE i usiadł pod wielkim drzewem w Ofrze, należącej do Joasza Abiezeryty, podczas gdy Gedeon, jego syn, młócił w winnej tłoczni pszenicę, żeby ją szybko usunąć z oczu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2024-06-02T16:01:20Z</dcterms:modified>
</cp:coreProperties>
</file>