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 – ale zamknął* za sobą drzwi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do nich do wejścia. Zamknął jednak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wejścia i 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Lot ze drzwi, i zamknął drzwi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do nich Lot, zamknąwszy drzwi za sobą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wyszedł do nich do wejścia, zaryglowawszy za sobą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bramy, zamknął drzwi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wówczas do nich do drzwi, zamknął je za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do nich, stanął przed wejściem i 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przed bramę, zamykając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Lot wyszedł do nich do wejścia i zamknął drzwi za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до них до передвіря, двері ж замкнув за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Lot podszedł do nich, do wyjścia oraz 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Lot wyszedł do nich do wejścia, ale drzwi zamknął za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zamknęli (aniołowie).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2024-06-01T20:55:58Z</dcterms:modified>
</cp:coreProperties>
</file>