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ona wyprowadzana, posłała ona do swego teścia i (kazała) powiedzieć: Poczęłam ja z mężczyzny, do którego to należy. I dodała: Rozpoznaj, proszę, czyja to pieczęć, plecionki* oraz laska?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wyprowadzano, posłała wiadomość do teścia: Zaszłam w ciążę z mężczyzną, do którego należą te rzeczy. Rozpoznaj, proszę — kazała zapytać — czyja to pieczęć, sznur oraz 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została wyprowadzona, posłała do swego teścia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Jestem brzemienna z mężczyzny, do którego należą te rzeczy. Powiedziała przy tym: Rozpoznaj, proszę, czyj to pierścień, sznur i 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wywiedziona, posłała do świekra swego, mówiąc: Z męża, którego te rzeczy są, jestem brzemienna. Przy tem powiedziała: Poznaj proszę, czyj to pierścień, i chustka,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gdy wiedziono na śmierć, posłała do świekra swego, mówiąc: Z tego męża, którego te rzeczy są, jam poczęła: poznaj, czyj to pierścień i manella, i 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wyprowadzano, posłała do swego teścia i kazała powiedzieć: Jestem brzemienna za sprawą tego męża, do którego należą te przedmioty. I rzekła: Rozpoznaj, proszę, czyje są: ten sygnet z pieczęcią, sznur i laska!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ją, posłała do teścia swego i kazała mu powiedzieć: Jestem brzemienna z męża, do którego należą te rzeczy. I rzekła: Rozpoznaj, czyja to pieczęć, sznur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posłała do swego teścia, aby mu przekazano: Spodziewam się dziecka z mężczyzną, do którego należą te przedmioty. Rozpoznaj, proszę, czyj to sygnet, sznur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przekazała swojemu teściowi wiadomość: „Jestem w ciąży z tym człowiekiem, do którego należą te rzeczy”. I dodała: „Rozpoznaj, proszę, kto jest właścicielem tego sygnetu, naszyjnika i laski”.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wyprowadzona i posłała do swojego teścia, mówiąc: z człowiekiem, do którego należą te [rzeczy] - z nim jestem w ciąży. I powiedziała: Rozpoznaj, proszę, czyje są ta pieczęć, pas i laska.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коли провадили, післала до свого тестя кажучи: Від чоловіка чиїм є це, я маю в лоні. І сказала: Пізнавай чий перстень і ланцюжок і ця палиця.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ją wyprowadzono, posłała do swego teścia, by mu powiedzieć: Jestem brzemienna od męża do którego to należy. I powiedziała: Rozpoznaj czyja to pieczątka, te sznury i ta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posłała do swego teścia, mówiąc: ”Jestem brzemienna za sprawą mężczyzny, do którego to należy”. I dodała: ”Zechciej sprawdzić, do kogo to należy: sygnet i sznur, i laska”.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ּ</w:t>
      </w:r>
      <w:r>
        <w:rPr>
          <w:rtl/>
        </w:rPr>
        <w:t>פְתִילִים</w:t>
      </w:r>
      <w:r>
        <w:rPr>
          <w:rtl w:val="0"/>
        </w:rPr>
        <w:t xml:space="preserve"> (petilim), lm; być może dla podkreślenia znaczenia; w G lp ὁρμίσκος, jak w &lt;x&gt;10 38:18&lt;/x&gt;.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2024-06-01T05:04:50Z</dcterms:modified>
</cp:coreProperties>
</file>