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5"/>
        <w:gridCol w:w="3803"/>
        <w:gridCol w:w="3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Achochitczyk, Mahraj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Mahraj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Maharaj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Ahohytczyk; Maharaj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Ahohitczyk, Maharaj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Macharai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Mahraj Netofatyta,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Achoch, Mahraj z Netofa,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Селмон Аоїт, Моорей Нетофатит,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Achoach; Maharai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Achochita, Maharaj Netofatyta,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2024-06-02T11:06:56Z</dcterms:modified>
</cp:coreProperties>
</file>