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złota na stoły (chleba w) rzędzie, dla każdego stołu, oraz srebra na srebrne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złota na wszystkie stoły na chleb układany w rzędach, dotyczące wagi srebra na stoły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odpowiednią wagę złota na stoły chlebów pokładnych, na każdy stół, oraz srebra —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pewnąwagę złota na stoły chlebów pokładbych, na każdy stół, przytem srebra na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złota na stoły wykładania chleba według różności stołów; także też srebro na drugie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odpowiedni przydział złota na stoły chlebów pokładnych, według różnych stołów, a 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złota na stoły chlebów pokładnych, osobno na każdy stół, i srebra na srebrne części 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również złoto według wagi na stoły chlebów pokładnych, na każdy stół, i srebra na stoły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potrzebną ilość złota na stoły chlebów poświęconych i srebra na każdy ze srebrnych 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[dał] pewną ilość złota na stoły [chlebów] składanych Bogu, na każdy stół, oraz 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йому так само вагу престолів приносу, кожного золотого престолу і так само сріблих,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ciężar złota na stoły chlebów wystawnych na każdy stół; oraz srebra na srebrne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złoto według wagi na stoły chlebów pokładnych, na różne stoły, i srebro na stoły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2024-06-03T02:38:08Z</dcterms:modified>
</cp:coreProperties>
</file>