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Sasaj,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Mechnedebaj, Sesaj, Saraj,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Zacheusza: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Machnadebaj,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Zachariasza: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Zakkaja: Maknadbaja, Szaszaja, Szaraja,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Махнадаава, Сесея, 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2024-05-29T16:10:19Z</dcterms:modified>
</cp:coreProperties>
</file>