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jeszcze jedną rzecz zwróciłem uwagę w tym okresie. Zauważyłem mianowicie, że niektórzy Żydzi żyją pod jednym dachem z kobietami z Aszdodu, z Ammonitkami i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Żydów, którzy pojęli sobie żony aszdodskie, ammonickie i 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ujrzałem też Żydów, którzy sobie pojęli żony Azotyckie, Ammonickie,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onych dni ujźrzałem Żydy pojmujące żony Azotki,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widziałem też Żydów, którzy poślubili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owych dniach stwierdziłem, że niektórzy Judejczycy poślubiali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Judejczyków, którzy brali sobie żony Aszdodytki,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czasie dowiedziałem się, że Judejczycy wzięli sobie za żony kobiety aszdodzkie,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owych dniach Żydów, którzy pojęli za żony niewiasty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я побачив юдеїв, які взяли жінок азотійок, амманіток, моавіток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dostrzegłem też Judejczyków, którzy pojęli aszdodyckie, ammonickie oraz moabskie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 Żydów, którzy dali mieszkanie żonom aszdodyckim, ammonickim i moabickim.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2024-05-28T22:58:45Z</dcterms:modified>
</cp:coreProperties>
</file>