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sędziwych jest mądrość, a w długości dni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ludzi sędziwych jest mądrość, u długowiecznych —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starców jest mądrość, a w długości dni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ludziach starych jest mądrość, a w długich dniach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starych jest mądrość, a w długim wieku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starców tylko byłaby mądrość, a rozum u wiekiem podeszłych?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sędziwych jest mądrość, a w długim życiu nabywa się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należy do starszych, czy długie życie nie daje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przebywa wśród starców, a roztropność przychodzi z 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[tylko] starcy posiedli mądrość, a roztropność należy do podeszłych 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довгому часі мудрість, а в довгому житті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przebywa u sędziwych, a podczas długiego życia – i 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mądrości u sędziwych, a zrozumienia w mnóstwie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2024-06-01T10:07:25Z</dcterms:modified>
</cp:coreProperties>
</file>