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wiodło,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swojej łaskawości umocniłeś moją górę; ale gdy ukryłeś swoje oblicze, strwożyłem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szczęściu swojem: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 w dostatku moim: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pewny siebie: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pewny siebie,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pomyślności powiedziałem sobie: Nigdy 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czasie pomyślnym: Nigdy nie upadnę!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myślałem, beztroski i pewien siebie: ”Nigdy się nie zachwieję!”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зненавидів тих, що даремно зберігають безумність. Я ж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ja, w moim powodzeniu powiedziałem: Na wieki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dobrej woli sprawiłeś, że góra moja stoi mocno. Zakryłeś swe oblicze –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2024-06-03T11:11:14Z</dcterms:modified>
</cp:coreProperties>
</file>