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złoto i przeróżne perły, lecz rzeczą najcenniejszą są roztropne wargi.*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złoto i przeróżne perły, lecz rzeczą najcenniejszą są roztropne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złoto i obfitość pereł, ale wargi rozumne są kosztownym klejnotem.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umiejętne są jako złoto i obfitość pereł, i kosztowne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złoto i obfitość pereł, i naczynie drogie usta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złoto i obfitość pereł, lecz wargi rozumne to rzecz bezcenna.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złoto i mnóstwo korali, lecz klejnotem najcenniejszym są roztropne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mieć złoto i mnóstwo pereł, lecz najcenniejszą rzeczą są usta rozumne.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złoto i liczne perły, ale najcenniejsze są usta słynące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złoto i mnóstwo pereł, lecz najkosztowniejszą ozdobą są wargi rozumne.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Засідка для чоловіка швидко щось з своїх посвятити, бо після молитви буває розкаяння.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mnóstwo złota i korali; lecz najcenniejszym klejnotem są rozumne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złoto, a także obfitość korali; lecz wargi wiedzy to drogocenne naczynia.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wargi, na których gości poznanie.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10:20&lt;/x&gt;; &lt;x&gt;240 25:11-12&lt;/x&gt;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2024-06-02T18:23:15Z</dcterms:modified>
</cp:coreProperties>
</file>