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Niedobrze* jest jeść zbyt wiele miodu, nie jest też chwałą szukać własnej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zbyt wiele miodu, nie jest też chwałą szukanie własnej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dużo miodu, a szukanie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jeść wiele miodu nie jest rzecz dobra: tak szukanie własnej sławy jest niesławne.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temu, który je wiele miodu, nie jest zdrowo, tak kto się wiele bada o majestacie, będzie zatłumion od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jeść miodu zbyt wiele, a szczędź również słów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wiele miodu; bądź więc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Jedzenie zbyt dużo miodu nie jest dobrą rzeczą ani poszukiwanie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zjadać za dużo miodu ani zdobywać sławę przez chwalenie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dobrze za wiele jeść miodu: bądź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їсти багато меду, а потрібно шанувати шляхетні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Niezdrowe jest zbytnie objadanie się miodem, a zbyt natężone poszukiwanie sławy –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jeść za dużo miodu; a czy chwałą jest, by ludzie szukali własnej chwały?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&lt;x&gt;240 24:23&lt;/x&gt;. Tapejnoza w obu członach (?): To straszne objeść się bez miary miodem i wstrętne szukać własnej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jest też chwałą szukać własnej chwały : wg G: ale trzeba doceniać wspaniałe słowa, τιμᾶν δὲ χρὴ λόγους ἐνδόξους.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2024-06-01T10:53:21Z</dcterms:modified>
</cp:coreProperties>
</file>