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i całuje, z zuchwałą twarzą namawia: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chwyta go, całuje i lubieżnie namawia: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i pocałowała, z bezczelną miną powiedziała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uchwyciła go, i pocałowała go, a złożywszy wstyd z twarzy swojej, rzekła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młodzieńca pocałowała a niewstydliwą twarzą pochlebuje,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i obejmuje, z bezczelną miną doń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Obejmuje go i całuje, z zuchwałą twarzą mówi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Objęła go, pocałowała i bezwstydnie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pochwyciła go, całuje i mówi z zuchwałą miną: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go schwytała, już go całuje i z wyzywającą miną mówi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Пізніше, захопивши, поцілувала його, а безстидним лицем сказала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uchwyciła go i ucałowała; z bezwstydnym obliczem powiedziała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chwyciła go, i pocałowała. Zrobiła bezczelną minę i tak się do niego odzywa: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2024-05-28T05:50:52Z</dcterms:modified>
</cp:coreProperties>
</file>