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okręty Tarszisz, gdyż zburzona jest wasza twierdza!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okręty Tarsziszu! Zburzona jest wasza twierdza!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okręty Tarszisz, gdyż wasza twierdza jest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Kwilcie okręty morskie! albowiem zburzona jest twierdza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okręty morskie, bo zburzona jest moc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Zawyjcie, okręty Tarszisz, bo wasz port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okręty Tarszyszu, gdyż wasza twierdza jest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lament, okręty Tarszisz, bo wasza twierdza została zniszczona!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lament, okręty Tarszisz, bo wasza warownia zniszczona!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okręty Tarszisz, bo port wasz warowny zniszczono!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Кричіть, кораблі Кархедону, бо знищено вашу кріпость.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okręty Tarszyszu, bo zburzona jest wasza twierdza!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okręty Tarszisz, bo wasza twierdza została złupiona.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2024-06-02T04:52:20Z</dcterms:modified>
</cp:coreProperties>
</file>