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podobnie: rozciąga sznur, kreśli zarys ołówkiem, wycina bożka dłutem, zaznacza rozmiar cyrklem i nadaje mu kształt człowieka, zgrabnej ludzkiej postaci — do postawienia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rozciąga sznur, wyznacza farbowanym sznurem, ciosa toporem, zaznacza go cyrklem i wykonuje go na podobieństwo człowieka, na podobieństwo pięknego człowieka, aby pozostawał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rozcięga sznur, znaczy sznurem farbowanym, i ociosuje toporem, i cyrklem rozmierza go, i czyni go na podobieństwo męża, i na podobieństwo pięknego człowieka, aby mieszkał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Rzemiesłnik około drzewa rościąga sznur i ukształtował ją heblem, uczynił ją według węgielnice a pod cyrkiel utoczył ją i uczynił obraz męski jako pięknego człowieka mieszkającego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robi pomiary na drzewie, kreśli rylcem kształt, obrabia je dłutami i stawia znaki cyrklem; wydobywa z niego kształty ludzkie na podobieństwo pięknej postaci człowieka, aby postawić 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rozciąga sznur, kreśli zarysy czerwonym ołówkiem, wycina go dłutem, wymierza go cyrklem i wykonuje go na podobieństwo człowieka, jako piękną postać ludzką, która ma być ustawiona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rozciąga miarę i na drewnie zaznacza zarys rylcem, obrabia dłutami i wymierza cyrklem. Wydobywa kształty ludzkie, piękną postać człowieka, by umieścić 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rozciąga miarę na drewnie, kreśli rylcem zarys, wycina go dłutami, robi znaki cyrklem. Nadaje mu kształt człowieka, odtwarza ludzkie piękno, aby potem ustawić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na drzewie rozciąga miarę, rylcem znaczy zarys, obrabia dłutami, cyrklem zaznacza, rzeźbi postać niby ludzką, jak piękną figurę człowieka, by pozostawała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Столяр вибравши дерево поставив його до міри і клеєм справив його, зробив його як образ чоловіка і як красу людини, щоб поставити його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obciosuje pnie, rozciąga sznur, znaczy go sztyftem, obrabia go heblami i kreśli cyrklem; tworzy go na podobiznę męża, na wzór okazałego człowieka, by mógł zamieszkać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w drewnie, rozciąga sznur mierniczy; kreśli po nim czerwoną kredą; obrabia je dłutem do drewna; i kreśli je cyrklem, i w końcu czyni z niego podobiznę mężczyzny, niby piękność ludzką, aby przebywała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2024-05-23T19:50:16Z</dcterms:modified>
</cp:coreProperties>
</file>