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będziecie się zanieczyszczać; każdy, kto dotknie ich padliny,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Kontakt z takimi owadami będzie was zanieczyszczał. Każdy, kto dotknie ich padliny,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staniecie się nieczyści. Każdy, kto dotknie ich padliny, będzie nieczysty aż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niemi pokalacie. Kto by się dotknął zdechliny ich, nie będzie czystym aż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dotknie zdechliny ich, splugawi się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zwierzęta czynią was nieczystymi. Każdy,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zaś zwierzęta staniecie się nieczyści i każdy, kto się dotknie ich padliny, będzie nieczystym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zwierzęta możecie się stać nieczyści. Każdy więc,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zwierząt możecie stać się nieczyści. Każdy bowiem, kto by dotknął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[zwierzęta] powodują nieczystość: ktokolwiek dotknie ich padliny, 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[dotknięcie] następujących [zwierząt] staniesz się rytualnie skażony Ktokolwiek dotknie padliny [jednego] z nich,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ними занечиститесь. Кожний, що доторкається до їхньої мертвечини нечистий буде до вечора,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oto się pokalacie. Także kto by dotknął się ich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więc stalibyście się nieczyści. Każdy, kto dotknie ich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2024-06-02T00:47:49Z</dcterms:modified>
</cp:coreProperties>
</file>