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** uniósł mnie i zaprowadził do Chaldei, do wygnańców, w widzeniu, w Duchu Bożym. I uniosło się znade mnie widzenie, które miałem.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i — w widzeniu, w Duchu Bożym — przeniósł do wygnańców w Chaldei. Widzenie zaś, które miałem, uniosło się, nie było już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przyprowadził w widzeniu przez Ducha Bożego do ziemi Chaldei, do pojmanych. I odeszło ode mnie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mię, i zaś mię przywiódł do ziemi Chaldejskiej do pojmanych, w widzeniu w Duchu Bożym. I odeszło odemnie widzenie, którem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 i przywiódł mię do Chaldejskiej ziemie do zaprowadzenia w widzeniu, w duchu Bożym: i odjęte było ode mnie widzenie, którem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w widzeniu pod wpływem Ducha Bożego i zaprowadził do zesłańców do ziemi chaldejskiej, i tak skończyło się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zaprowadził w widzeniu, w duchu Bożym do Chaldei, do wygnańców; potem odeszło ode mnie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przyprowadził mnie do Chaldei, do uprowadzonych, w widzeniu, w duchu Bożym. Widzenie, które miałem, odeszło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duch uniósł mnie i mocą ducha Bożego przyprowadził w widzeniu do Chaldei, do wygnańców. Widzenie, które miałem, skończyło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uniósł mię i przywiódł w widzeniu [mocą] Ducha Bożego do Chaldei, do wygnańców. I opuściło mię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повів мене до землі халдеїв до полону в видінні божим духом. І я вийшов з видіння, яке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podniósł mnie i w widzeniu, przez Ducha Boga, przyprowadził mnie do ziemi kasdejskiej, do wygnańców. Wtedy odeszło ode mnie zjawisko, które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duch uniósł mnie i w końcu zaniósł do Chaldei, do wygnańców, w wizji za sprawą ducha Bożego; a wizja, którą widziałem, uniosła się sponad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l. duch,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2:2&lt;/x&gt;; &lt;x&gt;330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2024-06-02T13:27:01Z</dcterms:modified>
</cp:coreProperties>
</file>