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wspominało żadnych jego nieprawości. Będzie żył dlatego, że zaczął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wspominane. Będzie żył w 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przestępstwa jego, których się dopuścił, nie będą mu przypominane; w sprawiedliwości swej, którąby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nieprawości jego, które czynił, pamiętać nie będę: w sprawiedliwości swej, którą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policzone żadne grzechy, jakie popełnił, lecz będzie żył dzięki sprawiedliwości, z jaką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przypominać żadnych jego przestępstw, które popełnił, będzie żył przez sprawiedliwość, którą się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przestępstwo, które popełnił, nie będzie mu pamiętane. Będzie żył przez swą sprawiedliwość,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Zapomniane będą wszystkie przestępstwa, które popełnił i 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policzone. Będzie żył dzięki 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проступки, які він вчинив, не згадаються. Житиме в його праведності, яку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jego występki, których się dopuścił; a z powodu czynów sprawiedliwości, które pełnił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występków, których się dopuścił, nie będzie się przywoływać na pamięć przeciwko niemu. Za swą prawość, którą wprowadzał w czyn, będzie żyłʼ.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2024-06-02T13:32:34Z</dcterms:modified>
</cp:coreProperties>
</file>