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Prawie Mojżesza, spadło na nas całe to nieszczęście, a my nie ubłagaliśmy oblicza JAHWE, naszego Boga, przez odwrócenie się od naszych win i poprzez wnikanie ze zrozumieniem w Twoją prawdę.*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Prawie Mojżesza, spadło na nas całe to nieszczęście, a my nie ubłagaliśmy JAHWE, naszego Boga, przez odwrócenie się od naszych win i poprzez wnikliwe poznawanie Twojej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 w Prawie Mojżesza, całe to nieszczęście spadło na nas. My jednak nie błagaliśmy JAHWE, naszego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odwrócić się od naszych nieprawości i mieli wzgląd na twoją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napisano w zakonie Mojżeszowym, wszystko to złe przyszło na nas; a wżdyśmy nie prosili oblicza Pana, Boga naszego, abyśmy się odwrócili od nieprawości naszych, a mieli wzgląd na prawdę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w zakonie Mojżeszowym, to wszytko złe przyszło na nas, a nie prosiliśmy oblicza twego, Panie Boże nasz, abyśmy się nawrócili od nieprawości naszych a myślili o prawdzie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zostało napisane w Prawie Mojżesza, przyszło na nas całe to nieszczęście; nie przebłagaliśmy Pana, Boga naszego, odwracając się od naszych występków i nabywając znajomości Twej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zakonie Mojżesza, spadło na nas wszelkie nieszczęście; my jednak nie ubłagaliśmy Pana, naszego Boga, odwracając się od naszych win i bacząc na twoją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zostało napisane w Prawie Mojżesza, dotknęło nas całe to nieszczęście. Nie prosiliśmy o zmiłowanie JAHWE, naszego Boga, nie odwróciliśmy się od naszych grzechów i nie staraliśmy się poznać Twojej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jest napisane w Prawie Mojżesza, wszelkie nieszczęście spadło na nas, my jednak nie szukaliśmy ratunku u JAHWE, naszego Boga, nie poniechaliśmy naszych grzechów i nie chcieliśmy zrozumieć Jego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jest napisane w Prawie Mojżeszowym, całe to nieszczęście przyszło na nas, a myśmy nie przejednali oblicza Jahwe, Boga naszego, odwracając się od naszych grzechów i ucząc się zrozumienia Twojej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записано в законі Мойсея, все це зло прийшло на нас, і ми не помолилися до лиця нашого Господа Бога, щоб відвернутися від наших неправд, і щоб зрозуміти всю твою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napisano w Prawie Mojżesza, przyszło na nas wszystko złe, a jednak nie prosiliśmy oblicza WIEKUISTEGO, naszego Boga, byśmy się odwrócili od nieprawości i mądrze rozumieli Jego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napisano w prawie Mojżesza, spadło na nas całe to nieszczęście, a my nie ułagodziliśmy oblicza JAHWE, naszego Boga, odwróceniem się od naszego przewinienia i wniknięciem w twoją wierność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rozumne  zastosowanie  się  do Twojej  prawdy;  (2) zastanowienie  się  nad Twoją wiernością.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2024-05-31T13:53:41Z</dcterms:modified>
</cp:coreProperties>
</file>