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Issachara, a wodzem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 się obozem pokolenie Isascharowe, a hetmanem nad syny Isascharowymi Natanael, syn Suharów;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położyli się obozem pokolenia Issachar, którego hetman był Natanael, syn Suar,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zajmie miejsce pokolenie Issachara, którego wodzem ma być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Issachara, wodzem zaś synów Issachara będzie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obozować będzie plemię Issachara, którego wodzem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Issachara. Wodzem potomków Issachara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Issachara. Wodzem synów Issachara będzie Netanel, syn Cuara,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Jisachara. Przywódcą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(нього), племя Іссахара, і старшина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rozłoży się obozem pokolenie Issachara; a wodzem synów Issachara będzie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Issachara, a naczelnikiem synów Issachara jest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2024-06-02T11:22:34Z</dcterms:modified>
</cp:coreProperties>
</file>