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—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 ani dzieci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umrą ojcowie za syny, a synowie nie umrą za ojce;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zabici ojcowie za syny ani synowie za ojce: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ponoszą śmierci za winy synów ani synowie za winy swych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ojców;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będą pozbawieni życia za [grzechy] synów, a synowie nie będą pozbawieni życia za [grzechy] ojców; każdy poniesie śmierć za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nie poniosą śmierci [na skutek zeznań] synów ani synowie nie poniosą śmierci [na skutek zeznań] ojców. Człowiek poniesie śmierć za swoje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 не помруть за дітей, і сини не помруть за батьків. Кожний помре в свому грісі.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dzieci, ani dzieci nie poniosą śmierci za ojców;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”Ojcowie nie mają ponosić śmierci z powodu dzieci, a dzieci nie mają ponosić śmierci z powodu ojców. Każdy ma ponieść śmierć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2024-05-29T02:14:45Z</dcterms:modified>
</cp:coreProperties>
</file>