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 —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lecz ja mówię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odniesieniu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jest; lecz ja mówię o Chrystusie i o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Sakrament to wielki jest: a ja mówię w Chrystusie i w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 ja mówię: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ale ja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to tajemnica, a ja odnoszę ją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tajemnica, a ja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to tajemnica, a ja mówię w odniesieniu do Chrystusa i do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kryje się wielka tajemnica - mam na myśli związek Chrystusa z Kościołem.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tajemnica! Ja to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таємниця - велика; я ж говорю про Христа й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wielka tajemnica; a ja mówię o Chrystusie oraz o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tym ukryta głęboka prawda, która - jak twierdzę - dotyczy Mesjasza i 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ta święta tajemnica. A ja mówię w odniesieniu do Chrystusa i 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niezwykła tajemnica, ale ja na tym przykładzie chcę zobrazować jedność Chrystusa i 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2024-05-23T14:50:44Z</dcterms:modified>
</cp:coreProperties>
</file>