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lecz (samo) Tappuach na granicy Manassesa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Tapuach należała do Manassesa, lecz samo Tapuach na granicy Manassesa,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ale Tappuach na granicy Manassesa należało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(Manasesowa była ziemia Tafua; ale Tafua przy granicy Manasesowej była synów Efraimowych.)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dziale bowiem Manasse przypadła była ziemia Tafue, która jest podle granic Manasse, synów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Okolica Tappuach należała do Manassesa, ale Tappuach na granicy Manassesa należało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samo zaś Tappuach, graniczące z posiadłościami Manassesa,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ale Tappuach na granicy Manassesa było własnością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Manassesa należała okolica Tappuach, lecz samo Tappuach, leżące na granicy Manassesa, należało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Okręg Tappuach należy do Manassego, ale samo [miasto] Tappuach na granicy [posiadłości] Manassego do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Манассії буде; і Тафет на границях Манассії синам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En Tappuach należał do Menaszy, zaś miasto Tappuach, przy granicy Menaszy –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przypadła Manassesowi, lecz Tappuach przy granicy Manassesa należało do synów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2024-06-01T23:46:23Z</dcterms:modified>
</cp:coreProperties>
</file>