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będziecie przeklęci i żaden z was nie przestanie być sługą, albo jako ten, który rąbie drewno, albo jako ten, który czerpie wodę* dla domu mojego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Ściągnęliście na siebie przekleństwo, będziecie teraz stale służyć przy rąbaniu drewna i czerpaniu wody dla domu mojego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jesteście przeklęci i nie przestaniecie być niewolnikami rąbiącymi drewno i noszącymi wodę dla domu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przeklęci jesteście, i nie ustaną z was słudzy, i rąbiący drwa, i noszący wodę do domu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 przeklęctwem będziecie, a nie ustanie z narodu waszego drwa rąbiący i wodę noszący do domu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dlatego nikt z was nie przestanie być niewolnikiem, drwalem i noszącym wodę dla domu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przeklęci i nigdy nie zostaniecie zwolnieni od rąbania drzewa i noszenia wody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na zawsze pozostaniecie niewolnikami rąbiącymi drzewo i czerpiącymi wodę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będziecie przeklęci. Nigdy nie przestaniecie być niewolnikami do rąbania drzewa i noszenia wody dla domu mojego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jesteście przeklęci i na zawsze pozostaniecie niewolnikami rąbiącymi drzewo i noszącymi wodę dla Domu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 і пішли до їхніх міст. А їхні міста Ґаваон і Кефіра і Вирот і місто Ярін.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nie przestaniecie nigdy być sługami – drwalami i dostawcami wody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jesteście przeklęci i nigdy nie przestaniecie być niewolnikami i zbierać drewna oraz czerpać wody dla domu mojego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jako ten, który czerpie wodę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2024-06-01T21:55:45Z</dcterms:modified>
</cp:coreProperties>
</file>