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 ;* i śmierci już nie będzie,** ani bólu, ani krzyku, ani znoju już nie będzie;*** gdyż pierwsze rzeczy przeminęły.****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zetrze wszelką łzę z oczu ich, i śmierci nie będzie już. ani boleści, ani krzyku, ani bólu nie będzie już.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 odeszły.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też wszelką łzę z ich oczu. Nie będzie już śmierci ani bólu, krzyku ani znoju; ponieważ pierwsze rzeczy —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ich oczu, i śmierci już nie będzie ani smutku, ani krzyku, ani bólu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oczów ich; a śmierci więcej nie będzie, ani smutku, ani krzyku, ani boleści nie będzie; albowiem pierwsze rzeczy pominęły.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oczu ich, a śmierci dalej nie będzie, ani smętku, ani krzyku, ani boleści więcej nie będzie, iż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wszelką łzę, a śmierci już nie będzie. Ani żałoby, ni krzyku, ni trudu już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oczu ich, i śmierci już nie będzie; ani smutku, ani krzyku, ani mozołu już nie będzie; albowiem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oczu, i śmierci już nie będzie ani żałoby, ani krzyku, ani bólu już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otrze z ich oczu każdą łzę i nie będzie już śmierci ani bólu, ani krzyku, ani cierpienia, bo pierwsze rzeczy przeminęły”.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łzę otrze z ich oczu. Nie będzie już śmierci, ani żałoby, ani jęków; już i bólu nie będzie, bo pierwsze rzeczy przeminęły”.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osuszy łzy z ich oczu. Nie będzie już więcej umierania i cierpienia, bolesnej skargi ani mozolnej pracy, ponieważ to, co było dawniej minęło bezpowrotnie.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z ich oczu wszelką łzę, a odtąd już nie będzie śmierci. Ani żałoby, ani krzyku, ani trudu już (odtąd) nie będzie, bo pierwsze rzeczy przeminęłyʼ.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обітре кожну сльозу з їхніх очей, і більше не буде смерти, ані скорботи, ані плачу, ані болю більше не буде, бо перше минулося.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usunie wszelką łzę z ich oczu i śmierci już nie będzie, ani smutku, ani krzyku, ani bólu więcej nie będzie; bowiem pierwsze rzeczy 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On wszelką łzę z ich oczu. Śmierci już nie będzie i nie będzie już żałoby, płaczu ani bólu, bo stary porządek przeminął".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wszelką łzę, i śmierci już nie będzie ani żałości, ani krzyku, ani bólu już nie będzie. To, co poprzednie, przeminęło”.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wszelkie łzy. Nie będzie już więcej śmierci, smutku, płaczu ani bólu. Wszystko to przeminęło wraz ze starym światem”.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&lt;x&gt;620 1:10&lt;/x&gt;;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51:11&lt;/x&gt;; &lt;x&gt;290 65:19&lt;/x&gt;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65:17&lt;/x&gt;; &lt;x&gt;650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2024-05-28T21:17:35Z</dcterms:modified>
</cp:coreProperties>
</file>