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zrobiono szczerozłote plecionki. Przypominały one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Udziałali u racjonału i łańcuszki wespołek spięte,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do pektorału dwa łańcuszki, jakby plecionki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zrobili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sporządzono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do pektorału łańcuszki skręcone jak sznurek,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na napierśniku łańcuchy plecione na brzegach,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 і олію помазання і зложений ладан,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graniaste łańcuszki dla napierśnika, wykonane plecioną robotą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napierśniku wykonali metodą powroźniczą splecione łańcuszki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2024-06-01T21:26:17Z</dcterms:modified>
</cp:coreProperties>
</file>