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8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Zasłonięta jest przed oczami wszystkich żyjących i zakryta przed ptactwem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żyjących jej nie wyśledzą i zakryta jest przed ptactwem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jest zakryta dla oczu wszystkich żyjących i utajona przed ptactwem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zakryta jest od oczu wszystkich żyjących, i przed ptastwem niebieskim zatajona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Skryta jest od oczu wszytkich żywiących, ptacy też niebiescy nie wiedzą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Zakryta dla oczu wszystkich, co żyją, i ptakom podniebnym nie znana.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Zakryta jest przed oczyma wszystkich żyjących i zatajona przed ptactwem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Zakryta jest przed oczyma wszystkich żyjących, utajona nawet przed ptactwem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ukryta przed oczami żyjących, zatajona przed ptactwem podniebnym.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Zakryta jest dla oczu wszystkich żyjących i przed ptactwem niebieskim utajona.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скрите перед кожною людиною і сховане від небесних птахів.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Zakryta jest przed oczami wszystkich żyjących i utajona przed ptactwem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zakryta przed oczami każdego żyjącego i ukryta przed latającymi stworzeniami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2024-06-02T10:48:12Z</dcterms:modified>
</cp:coreProperties>
</file>