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ust.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moim słowem, które wyjdzie z moich ust: nie wróci do mnie na próżno, ale uczyni to, co mi się podoba, i poszczęści mu się w tym, do czego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słowo moje, które wynijdzie z ust moich; nie wróci się do mnie próżno, ale uczyni to, co mi się podoba, i poszczęści mu się w tem, na co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słowo moje, które wynidzie z ust moich: nie wróci się do mnie próżne, ale uczyni, cokolwiekem chciał, i zdarzy się mu w tym, na com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słowo, które wychodzi z ust moich, nie wraca do Mnie bezowocne, zanim wpierw nie dokona tego, co chciałem, i nie spełni pomyślnie swego posłannictwa.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puste, lecz wykonuje moją wolę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ze słowem, które wychodzi z Moich ust, nie wraca do Mnie bezowocnie, zanim nie wykona tego, co chciałem, i nie osiągnie celu, w jakim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moim słowem. Wychodzi ono z ust moich, nie po to, by wrócić do Mnie bezowocnie, lecz aby wypełnić moją wolę i spełnić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moim słowem, które z ust moich pochodzi: nie wraca do mnie bez skutku, ale wypełnia mą wolę i wykonuje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będzie i Moje Słowo, które wychodzi z Mych ust. Nie wróci do Mnie próżne, ale dokona tego, czego żądam i przyprowadzi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z moim słowem, które wychodzi z moich ust. Nie wróci do mnie bezowocne, lecz uczyni to, w czym mam upodobanie, i pomyślnie spełni to, z czym je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2024-05-29T10:52:05Z</dcterms:modified>
</cp:coreProperties>
</file>