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oracz będzie szedł tuż za żniwiarzem, a tłoczący winogrona tuż za siewcą ziarna! Wtedy góry wręcz ociekać będą moszczem, a pagórki spływać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że oracz będzie za żniwiarzem, a depczący winogrona za siejącym ziarno; góry będą ociekać moszczem,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że oracz żeńcę zajmie, a ten, co tłoczy winne jagody, rozsiewającego nasienie; a góry moszczem kropić będą,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i zajmie oracz żeńca, a który depce winne jagody, siejącego nasienie, i kropić będą góry słodkością, a wszytkie pagórki wyprawione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- gdy będzie postępował żniwiarz [zaraz] za oraczem, a depczący winogrona za siejącym ziarno; z gór moszcz spływać będzie kroplami, a wszystkie pagórki będą w niego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w których oracz będzie przynaglał żniwiarza, a tłoczący winogrona siewcę ziarna; i góry będą ociekały moszczem, a wszystkie pagórki nim opływały.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JAHWE − że oracz spotka się ze żniwiarzem, a tłoczący winogrona z siejącym ziarno. Góry będą ociekały moszczem i będzie spływać po wszystkich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nadejdą dni, gdy żniwiarz będzie szedł za oraczem, a depczący winogrona za siejącym ziarno; z gór będzie spływać moszcz, wszystkie pagórki będą nim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nastaną dni - mówi Jahwe - kiedy spotykać się będzie oracz ze żniwiarzem, a tłoczący wino z siewcą; z gór będzie spływał moszcz winny, a pagórki będą nim ociekały.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– mówi WIEKUISTY, kiedy oracz spotka się z żeńcem, a ten, co tłoczy winogrona z rozsiewającym ziarno; góry będą spływać kroplami moszczu,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JAHWE – i oracz doścignie żniwiarza, a wydeptujący winogrona – tego, który niesie nasienie; i góry niechybnie będą ociekać słodkim winem, wszystkie zaś wzgórza będą topniały.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2024-06-02T17:37:44Z</dcterms:modified>
</cp:coreProperties>
</file>