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 porządku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sztandar obozu Dana, według swych zastępów, a wodzem synów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Chorągiew obozu Danowego położy się ku północy według hufców swych, a hetmanem nad syny Danowymi Achiezer, syn Ammisadajów;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północnej stronie położyli się obozem synowie Dan, których hetman był Ahiezer,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północy, stosownie do swoich oddziałów, [będzie] chorągiew obozu Dana według swoich zastępów. Wodzem synów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 stanie od strony północnej według ich zastępów. Wodzem zaś synów Dana będzie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chorągiew obozu Dana według swoich zastępów. Wodzem potomków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północnej, pod swoim znakiem i według swoich oddziałów, rozbiją obóz Danici. Wodzem potomków Dana będzie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 [stanie] sztandar obozu Danitów według ich hufców. Wodzem synów Dana będzie Achiezer, syn Ammiszaddaja,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północy zgrupowanie [trzech plemion nazywanych] obozem Dana, według ich oddziałów. Przywódcą potomków Dana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 табору Дана до півночі зі силою своєю, і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chorągiew Dana będzie ku północy według ich zastępów; zaś wodzem synów Dana będzie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północy będzie w swych zastępach trójplemienny oddział obozu Dana, a naczelnikiem synów Dana jest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2024-06-01T00:39:26Z</dcterms:modified>
</cp:coreProperties>
</file>