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liczy się z tym, że jacy jesteśmy w słowie przekazanym listownie, pod nieobecność, tacy też będziemy w czynie, gdy się pojawimy.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wie, że jakimi jesteśmy w słowach listów, będąc nieobecni, takimi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 taki, iż jakimiśmy w mowie przez listy, nie będąc obecnymi, takimiż będziemy i w uczynku, będąc obecnymi.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myśli, który takowy jest, iż jacy jesteśmy mową przez listy w niebytności, tacy i obecni w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zapamięta, że jakimi jesteśmy w słowach naszych listów, będąc poza wami, takimi też będziemy w czynach jako obecni wśród was. Przeciwko posądzaniu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zważy, że jakimi jesteśmy w słowie przekazanym listownie pod nieobecność, takimi też będziemy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weźmie pod uwagę, że jakimi, będąc nieobecni, jesteśmy w słowach naszych listów, takimi też będziemy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tak uważa, niech wie, że jacy jesteśmy w słowach, kiedy z daleka nauczamy przez nasze listy, tacy będziemy w czynach, kiedy do was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jednak taki liczy się z tym, że jacy jesteśmy w słowach listów, znajdując się daleko, tacy też, będąc tam, możemy się okazać w czynie.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co tak mówią, niech będą pewni, że jaki jestem w listach pisanych z daleka, taki sam będę w bezpośrednim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sobie zapamięta, że jakie jest nasze słowo w listach, gdy jesteśmy nieobecni, takimi okażemy się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знає такий, що які ми на слові в посланнях, коли відсутні, такі ми й на ділі, коли присутні.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taki uważa, że jakimi jesteśmy słowem pośród listów kiedy jesteśmy nieobecni, takimi też się staniemy czynem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powinien zrozumieć, że co mówimy w listach, kiedy jesteśmy nieobecni, to będziemy wykonywać,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weźmie pod uwagę, że jacy jesteśmy w słowie za pośrednictwem listów, będąc nieobecnymi, tacy też okażemy się w działaniu,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zapewnić tych, którzy tak mówią, że jacy jesteśmy w listach—na odległość, tacy okażemy się w czynach—gdy do was przybędziemy.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2024-06-01T01:08:32Z</dcterms:modified>
</cp:coreProperties>
</file>