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Sarid też (granica) zawracała w kierunku wschodnim, od wschodu słońca do granicy Kislot-Tabor, po czym biegła na Dabrat, a potem wznosiła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wschodniej, biegła ona z Sarid do granic Kislot-Tabor i dalej na Daberat, po czym wznosiła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zwracała się od Sarid na wschód do granicy Kislot-Tabor,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biegła do Daberat i wznosiła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od Saryd na wschód słońca ku granicy Chasalek Tabor, a stamtąd bieży do Daberet, i ciągnie się do Jafije;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od Sareda ku wschodowi do granic Ceselettabor, i wychodzi do Daberet, i wstępuje ku Jafie.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Sarid zwracała się ku wschodowi w kierunku wschodzącego słońca aż do granicy Kislot-Tabor, biegła ku Deberat i wznosiła się do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kierunku wschodnim skręca od Sarid w stronę Kislot-Tabor, dalej biegnie do Daberat, a potem w górę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zawracała od Sarid w kierunku wschodnim do granicy Kislot-Tabor, ciągnęła się do Deberat i wznosiła w kierunku Jafii.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od Sarid granica biegnie w kierunku wschodnim aż do granicy Kislot-Tabor, potem kieruje się do Daberat i wznosi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od Sarid granica biegnie na wschód słońca aż do okręgu Kislot-Tabor, przechodzi koło Daberat wznosi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від Саріда напроти зі сходу Самси до границь Хасалота і Тавора і перейде до Даврата і піднесеться до Яфаґея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stronie wschodniej, zwraca się na wschód słońca, od Saryd, ku krainie Kisloth Tabor; ciągnie się do Daberath i wchodzi do Jafii.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zawracała od Saridu na wschód, ku wschodowi słońca, do granicy Kislot-Tabor, i ciągnęła się do Daberat, i wznosiła się do Jafii.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2024-06-01T12:14:59Z</dcterms:modified>
</cp:coreProperties>
</file>