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nie powinien być człowiekiem świeżo nawróconym, aby nie popadł w pychę i nie ściągnął na siebie wyroku podobnego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nowicjusz, żeby nie wbił się w pychę i nie wpadł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nowotny, aby będąc nadęty, nie wpadł w sąd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nowotny: aby podniózszy się w pychę, nie wpadł w sąd diabelski.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[może to być] świeżo ochrzczony, ażeby wbiwszy się w pychę, nie wpadł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dopiero co nawrócony, gdyż mógłby wzbić się w pychę i popaść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to być ktoś nowo nawrócony, aby nie opanowała go pycha i przez to nie wpadł w potępienie,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nie może być nowo ochrzczony, aby nie uniósł się pychą i nie został potępiony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też być neofitą, by przypadkiem przez pychę nie popadł jak diabeł w potępienie.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 to być człowiek, który od niedawna jest chrześcijaninem, aby go nie zaślepiła pycha i nie został potępiony jak diabeł.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człowiek świeżo nawrócony, by go nie zaślepiła pycha i by nie popadł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новонаверненим, щоб не запишався та не впав під засуд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nowonawrócony, by przypadkiem będąc zarozumiałym, nie wpadł na oczerniającą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nowym wierzącym, bo mógłby się nadąć pychą i podpaść pod ten sam sąd co niegdyś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 nawrócony, żeby czasem nie nadął się pychą i nie podpadł pod osąd wydany na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nie może być również osobą nowo nawróconą, ponieważ mógłby popaść w pychę i—tak jak diabeł—zostać potępiony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2024-05-31T03:29:42Z</dcterms:modified>
</cp:coreProperties>
</file>